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FA" w:rsidRPr="006068B0" w:rsidRDefault="005007C7" w:rsidP="006068B0">
      <w:pPr>
        <w:jc w:val="center"/>
        <w:rPr>
          <w:rFonts w:ascii="Trebuchet MS" w:hAnsi="Trebuchet MS"/>
          <w:b/>
          <w:sz w:val="32"/>
          <w:szCs w:val="32"/>
          <w:lang w:val="en-CA"/>
        </w:rPr>
      </w:pPr>
      <w:r>
        <w:rPr>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4pt;margin-top:-5.4pt;width:77pt;height:90pt;z-index:251658240;visibility:visible;mso-wrap-edited:f">
            <v:imagedata r:id="rId8" o:title=""/>
            <w10:wrap type="square"/>
          </v:shape>
          <o:OLEObject Type="Embed" ProgID="Word.Picture.8" ShapeID="_x0000_s1026" DrawAspect="Content" ObjectID="_1569219163" r:id="rId9"/>
        </w:pict>
      </w:r>
      <w:r w:rsidR="007773FA" w:rsidRPr="006068B0">
        <w:rPr>
          <w:rFonts w:ascii="Trebuchet MS" w:hAnsi="Trebuchet MS"/>
          <w:b/>
          <w:sz w:val="32"/>
          <w:szCs w:val="32"/>
          <w:lang w:val="en-CA"/>
        </w:rPr>
        <w:t>CALL FOR RESOLUTIONS: 1</w:t>
      </w:r>
      <w:r w:rsidR="007773FA" w:rsidRPr="006068B0">
        <w:rPr>
          <w:rFonts w:ascii="Trebuchet MS" w:hAnsi="Trebuchet MS"/>
          <w:b/>
          <w:sz w:val="32"/>
          <w:szCs w:val="32"/>
          <w:vertAlign w:val="superscript"/>
          <w:lang w:val="en-CA"/>
        </w:rPr>
        <w:t>st</w:t>
      </w:r>
      <w:r w:rsidR="007773FA" w:rsidRPr="006068B0">
        <w:rPr>
          <w:rFonts w:ascii="Trebuchet MS" w:hAnsi="Trebuchet MS"/>
          <w:b/>
          <w:sz w:val="32"/>
          <w:szCs w:val="32"/>
          <w:lang w:val="en-CA"/>
        </w:rPr>
        <w:t xml:space="preserve"> NOTICE</w:t>
      </w:r>
    </w:p>
    <w:p w:rsidR="007773FA" w:rsidRPr="006068B0" w:rsidRDefault="007773FA" w:rsidP="00203664">
      <w:pPr>
        <w:ind w:left="567"/>
        <w:jc w:val="center"/>
        <w:rPr>
          <w:b/>
          <w:szCs w:val="24"/>
          <w:lang w:val="en-CA"/>
        </w:rPr>
      </w:pPr>
    </w:p>
    <w:p w:rsidR="007773FA" w:rsidRPr="006068B0" w:rsidRDefault="007773FA" w:rsidP="00203664">
      <w:pPr>
        <w:ind w:left="567"/>
        <w:jc w:val="center"/>
        <w:rPr>
          <w:rFonts w:ascii="Trebuchet MS" w:hAnsi="Trebuchet MS"/>
          <w:lang w:val="en-CA"/>
        </w:rPr>
      </w:pPr>
      <w:r w:rsidRPr="006068B0">
        <w:rPr>
          <w:rFonts w:ascii="Trebuchet MS" w:hAnsi="Trebuchet MS"/>
          <w:b/>
          <w:caps/>
          <w:sz w:val="40"/>
          <w:szCs w:val="40"/>
          <w:lang w:val="en-CA"/>
        </w:rPr>
        <w:t>AFN Special Chiefs Assembly</w:t>
      </w:r>
    </w:p>
    <w:p w:rsidR="007773FA" w:rsidRPr="006068B0" w:rsidRDefault="007773FA" w:rsidP="00203664">
      <w:pPr>
        <w:ind w:left="567"/>
        <w:jc w:val="center"/>
        <w:rPr>
          <w:rFonts w:ascii="Trebuchet MS" w:hAnsi="Trebuchet MS"/>
          <w:b/>
          <w:sz w:val="28"/>
          <w:szCs w:val="28"/>
          <w:lang w:val="en-CA"/>
        </w:rPr>
      </w:pPr>
      <w:r w:rsidRPr="006068B0">
        <w:rPr>
          <w:rFonts w:ascii="Trebuchet MS" w:hAnsi="Trebuchet MS"/>
          <w:b/>
          <w:sz w:val="28"/>
          <w:szCs w:val="28"/>
          <w:lang w:val="en-CA"/>
        </w:rPr>
        <w:t xml:space="preserve">December </w:t>
      </w:r>
      <w:r w:rsidR="00FC40B2">
        <w:rPr>
          <w:rFonts w:ascii="Trebuchet MS" w:hAnsi="Trebuchet MS"/>
          <w:b/>
          <w:sz w:val="28"/>
          <w:szCs w:val="28"/>
          <w:lang w:val="en-CA"/>
        </w:rPr>
        <w:t>5-7, 2017</w:t>
      </w:r>
    </w:p>
    <w:p w:rsidR="007773FA" w:rsidRPr="006068B0" w:rsidRDefault="00FC40B2" w:rsidP="00203664">
      <w:pPr>
        <w:ind w:left="567"/>
        <w:jc w:val="center"/>
        <w:rPr>
          <w:b/>
          <w:szCs w:val="24"/>
          <w:lang w:val="en-CA"/>
        </w:rPr>
      </w:pPr>
      <w:r>
        <w:rPr>
          <w:rFonts w:ascii="Trebuchet MS" w:hAnsi="Trebuchet MS"/>
          <w:b/>
          <w:sz w:val="28"/>
          <w:szCs w:val="28"/>
          <w:lang w:val="en-CA"/>
        </w:rPr>
        <w:t>Westin Ottawa</w:t>
      </w:r>
      <w:r w:rsidR="005007C7">
        <w:rPr>
          <w:rFonts w:ascii="Trebuchet MS" w:hAnsi="Trebuchet MS"/>
          <w:b/>
          <w:sz w:val="28"/>
          <w:szCs w:val="28"/>
          <w:lang w:val="en-CA"/>
        </w:rPr>
        <w:t>, Ottawa, Ontario</w:t>
      </w:r>
      <w:bookmarkStart w:id="0" w:name="_GoBack"/>
      <w:bookmarkEnd w:id="0"/>
    </w:p>
    <w:p w:rsidR="007773FA" w:rsidRPr="006068B0" w:rsidRDefault="007773FA" w:rsidP="00253CCF">
      <w:pPr>
        <w:pBdr>
          <w:top w:val="single" w:sz="4" w:space="1" w:color="auto"/>
        </w:pBdr>
        <w:rPr>
          <w:szCs w:val="24"/>
          <w:lang w:val="en-CA"/>
        </w:rPr>
      </w:pPr>
    </w:p>
    <w:p w:rsidR="007773FA" w:rsidRPr="006068B0" w:rsidRDefault="007773FA" w:rsidP="00603E00">
      <w:pPr>
        <w:tabs>
          <w:tab w:val="left" w:pos="1418"/>
        </w:tabs>
        <w:rPr>
          <w:rFonts w:ascii="Arial" w:hAnsi="Arial" w:cs="Arial"/>
          <w:szCs w:val="24"/>
          <w:lang w:val="en-CA"/>
        </w:rPr>
      </w:pPr>
      <w:r w:rsidRPr="006068B0">
        <w:rPr>
          <w:rFonts w:ascii="Arial" w:hAnsi="Arial" w:cs="Arial"/>
          <w:b/>
          <w:szCs w:val="24"/>
          <w:lang w:val="en-CA"/>
        </w:rPr>
        <w:t>TO:</w:t>
      </w:r>
      <w:r w:rsidRPr="006068B0">
        <w:rPr>
          <w:rFonts w:ascii="Arial" w:hAnsi="Arial" w:cs="Arial"/>
          <w:szCs w:val="24"/>
          <w:lang w:val="en-CA"/>
        </w:rPr>
        <w:tab/>
        <w:t xml:space="preserve">All Chiefs, PTOs, Tribal Councils, </w:t>
      </w:r>
      <w:proofErr w:type="gramStart"/>
      <w:r w:rsidRPr="006068B0">
        <w:rPr>
          <w:rFonts w:ascii="Arial" w:hAnsi="Arial" w:cs="Arial"/>
          <w:szCs w:val="24"/>
          <w:lang w:val="en-CA"/>
        </w:rPr>
        <w:t>AFN</w:t>
      </w:r>
      <w:proofErr w:type="gramEnd"/>
      <w:r w:rsidRPr="006068B0">
        <w:rPr>
          <w:rFonts w:ascii="Arial" w:hAnsi="Arial" w:cs="Arial"/>
          <w:szCs w:val="24"/>
          <w:lang w:val="en-CA"/>
        </w:rPr>
        <w:t xml:space="preserve"> Staff</w:t>
      </w:r>
    </w:p>
    <w:p w:rsidR="007773FA" w:rsidRPr="006068B0" w:rsidRDefault="007773FA" w:rsidP="00603E00">
      <w:pPr>
        <w:tabs>
          <w:tab w:val="left" w:pos="1418"/>
        </w:tabs>
        <w:rPr>
          <w:rFonts w:ascii="Arial" w:hAnsi="Arial" w:cs="Arial"/>
          <w:b/>
          <w:szCs w:val="24"/>
          <w:lang w:val="en-CA"/>
        </w:rPr>
      </w:pPr>
    </w:p>
    <w:p w:rsidR="007773FA" w:rsidRPr="006068B0" w:rsidRDefault="007773FA" w:rsidP="00603E00">
      <w:pPr>
        <w:tabs>
          <w:tab w:val="left" w:pos="1418"/>
        </w:tabs>
        <w:rPr>
          <w:rFonts w:ascii="Arial" w:hAnsi="Arial" w:cs="Arial"/>
          <w:szCs w:val="24"/>
          <w:lang w:val="en-CA"/>
        </w:rPr>
      </w:pPr>
      <w:r w:rsidRPr="006068B0">
        <w:rPr>
          <w:rFonts w:ascii="Arial" w:hAnsi="Arial" w:cs="Arial"/>
          <w:b/>
          <w:szCs w:val="24"/>
          <w:lang w:val="en-CA"/>
        </w:rPr>
        <w:t>FROM:</w:t>
      </w:r>
      <w:r w:rsidRPr="006068B0">
        <w:rPr>
          <w:rFonts w:ascii="Arial" w:hAnsi="Arial" w:cs="Arial"/>
          <w:szCs w:val="24"/>
          <w:lang w:val="en-CA"/>
        </w:rPr>
        <w:tab/>
        <w:t xml:space="preserve">AFN Resolutions Committee </w:t>
      </w:r>
    </w:p>
    <w:p w:rsidR="007773FA" w:rsidRPr="006068B0" w:rsidRDefault="007773FA" w:rsidP="00603E00">
      <w:pPr>
        <w:tabs>
          <w:tab w:val="left" w:pos="1418"/>
        </w:tabs>
        <w:rPr>
          <w:rFonts w:ascii="Arial" w:hAnsi="Arial" w:cs="Arial"/>
          <w:szCs w:val="24"/>
          <w:lang w:val="en-CA"/>
        </w:rPr>
      </w:pPr>
    </w:p>
    <w:p w:rsidR="007773FA" w:rsidRPr="006068B0" w:rsidRDefault="007773FA" w:rsidP="00603E00">
      <w:pPr>
        <w:tabs>
          <w:tab w:val="left" w:pos="1418"/>
        </w:tabs>
        <w:rPr>
          <w:rFonts w:ascii="Arial" w:hAnsi="Arial" w:cs="Arial"/>
          <w:szCs w:val="24"/>
          <w:lang w:val="en-CA"/>
        </w:rPr>
      </w:pPr>
      <w:r w:rsidRPr="006068B0">
        <w:rPr>
          <w:rFonts w:ascii="Arial" w:hAnsi="Arial" w:cs="Arial"/>
          <w:b/>
          <w:szCs w:val="24"/>
          <w:lang w:val="en-CA"/>
        </w:rPr>
        <w:t>DATE:</w:t>
      </w:r>
      <w:r w:rsidRPr="006068B0">
        <w:rPr>
          <w:rFonts w:ascii="Arial" w:hAnsi="Arial" w:cs="Arial"/>
          <w:b/>
          <w:szCs w:val="24"/>
          <w:lang w:val="en-CA"/>
        </w:rPr>
        <w:tab/>
      </w:r>
      <w:r w:rsidR="00FC40B2">
        <w:rPr>
          <w:rFonts w:ascii="Arial" w:hAnsi="Arial" w:cs="Arial"/>
          <w:bCs/>
          <w:szCs w:val="24"/>
          <w:lang w:val="en-CA"/>
        </w:rPr>
        <w:t>October 11, 2017</w:t>
      </w:r>
      <w:r w:rsidRPr="006068B0">
        <w:rPr>
          <w:rFonts w:ascii="Arial" w:hAnsi="Arial" w:cs="Arial"/>
          <w:szCs w:val="24"/>
          <w:lang w:val="en-CA"/>
        </w:rPr>
        <w:t>– 1</w:t>
      </w:r>
      <w:r w:rsidRPr="006068B0">
        <w:rPr>
          <w:rFonts w:ascii="Arial" w:hAnsi="Arial" w:cs="Arial"/>
          <w:szCs w:val="24"/>
          <w:vertAlign w:val="superscript"/>
          <w:lang w:val="en-CA"/>
        </w:rPr>
        <w:t>st</w:t>
      </w:r>
      <w:r w:rsidRPr="006068B0">
        <w:rPr>
          <w:rFonts w:ascii="Arial" w:hAnsi="Arial" w:cs="Arial"/>
          <w:szCs w:val="24"/>
          <w:lang w:val="en-CA"/>
        </w:rPr>
        <w:t xml:space="preserve"> notice</w:t>
      </w:r>
    </w:p>
    <w:p w:rsidR="007773FA" w:rsidRPr="006068B0" w:rsidRDefault="007773FA" w:rsidP="00253CCF">
      <w:pPr>
        <w:rPr>
          <w:szCs w:val="24"/>
          <w:lang w:val="en-CA"/>
        </w:rPr>
      </w:pPr>
    </w:p>
    <w:p w:rsidR="007773FA" w:rsidRPr="006068B0" w:rsidRDefault="007773FA" w:rsidP="00253CCF">
      <w:pPr>
        <w:pBdr>
          <w:top w:val="single" w:sz="4" w:space="1" w:color="auto"/>
        </w:pBdr>
        <w:rPr>
          <w:szCs w:val="24"/>
          <w:lang w:val="en-CA"/>
        </w:rPr>
      </w:pPr>
    </w:p>
    <w:p w:rsidR="007773FA" w:rsidRPr="006068B0" w:rsidRDefault="007773FA" w:rsidP="00203664">
      <w:pPr>
        <w:rPr>
          <w:rFonts w:ascii="Arial" w:hAnsi="Arial" w:cs="Arial"/>
          <w:szCs w:val="24"/>
          <w:lang w:val="en-CA"/>
        </w:rPr>
      </w:pPr>
      <w:r w:rsidRPr="006068B0">
        <w:rPr>
          <w:rFonts w:ascii="Arial" w:hAnsi="Arial" w:cs="Arial"/>
          <w:b/>
          <w:szCs w:val="24"/>
          <w:lang w:val="en-CA"/>
        </w:rPr>
        <w:t>RESOLUTIONS</w:t>
      </w:r>
      <w:r w:rsidRPr="006068B0">
        <w:rPr>
          <w:rFonts w:ascii="Arial" w:hAnsi="Arial" w:cs="Arial"/>
          <w:szCs w:val="24"/>
          <w:lang w:val="en-CA"/>
        </w:rPr>
        <w:t xml:space="preserve"> are the essential mechanism by which First Nations provide specific mandates and direction to the Assembly of First Nations.  Resolutions should be national in scope and can: (1) establish a mandate for the AFN; (2) relate to internal matters regarding the operation of the AFN; or (3) support a particular issue, event or situation.  Please go to </w:t>
      </w:r>
      <w:hyperlink r:id="rId10" w:history="1">
        <w:r w:rsidRPr="006068B0">
          <w:rPr>
            <w:rStyle w:val="Hyperlink"/>
            <w:rFonts w:ascii="Arial" w:hAnsi="Arial" w:cs="Arial"/>
            <w:szCs w:val="24"/>
            <w:lang w:val="en-CA"/>
          </w:rPr>
          <w:t>www.afn.ca</w:t>
        </w:r>
      </w:hyperlink>
      <w:r w:rsidRPr="006068B0">
        <w:rPr>
          <w:rFonts w:ascii="Arial" w:hAnsi="Arial" w:cs="Arial"/>
          <w:szCs w:val="24"/>
          <w:lang w:val="en-CA"/>
        </w:rPr>
        <w:t xml:space="preserve"> for more information about the types of resolutions (see “Resolution Procedures”).</w:t>
      </w:r>
    </w:p>
    <w:p w:rsidR="007773FA" w:rsidRPr="006068B0" w:rsidRDefault="007773FA" w:rsidP="00203664">
      <w:pPr>
        <w:rPr>
          <w:rFonts w:ascii="Arial" w:hAnsi="Arial" w:cs="Arial"/>
          <w:szCs w:val="24"/>
          <w:lang w:val="en-CA"/>
        </w:rPr>
      </w:pPr>
    </w:p>
    <w:p w:rsidR="007773FA" w:rsidRPr="006068B0" w:rsidRDefault="007773FA" w:rsidP="00203664">
      <w:pPr>
        <w:rPr>
          <w:rFonts w:ascii="Arial" w:hAnsi="Arial" w:cs="Arial"/>
          <w:szCs w:val="24"/>
          <w:lang w:val="en-CA"/>
        </w:rPr>
      </w:pPr>
      <w:r w:rsidRPr="006068B0">
        <w:rPr>
          <w:rFonts w:ascii="Arial" w:hAnsi="Arial" w:cs="Arial"/>
          <w:b/>
          <w:szCs w:val="24"/>
          <w:lang w:val="en-CA"/>
        </w:rPr>
        <w:t>ADVANCE SUBMISSION OF A RESOLUTION</w:t>
      </w:r>
      <w:r w:rsidRPr="006068B0">
        <w:rPr>
          <w:rFonts w:ascii="Arial" w:hAnsi="Arial" w:cs="Arial"/>
          <w:szCs w:val="24"/>
          <w:lang w:val="en-CA"/>
        </w:rPr>
        <w:t xml:space="preserve"> </w:t>
      </w:r>
      <w:r w:rsidRPr="006068B0">
        <w:rPr>
          <w:rFonts w:ascii="Arial" w:hAnsi="Arial" w:cs="Arial"/>
          <w:b/>
          <w:szCs w:val="24"/>
          <w:lang w:val="en-CA"/>
        </w:rPr>
        <w:t>IS REQUIRED</w:t>
      </w:r>
      <w:r w:rsidRPr="006068B0">
        <w:rPr>
          <w:rFonts w:ascii="Arial" w:hAnsi="Arial" w:cs="Arial"/>
          <w:szCs w:val="24"/>
          <w:lang w:val="en-CA"/>
        </w:rPr>
        <w:t xml:space="preserve">.  In order to facilitate a more efficient and effective resolution process advance submission of resolutions is required.  The resolution submission deadline is the Friday two full weeks prior to the first day of a scheduled Assembly – in this case </w:t>
      </w:r>
      <w:r w:rsidRPr="006068B0">
        <w:rPr>
          <w:rFonts w:ascii="Arial" w:hAnsi="Arial" w:cs="Arial"/>
          <w:b/>
          <w:szCs w:val="24"/>
          <w:lang w:val="en-CA"/>
        </w:rPr>
        <w:t>Friday</w:t>
      </w:r>
      <w:r w:rsidR="00FC40B2">
        <w:rPr>
          <w:rFonts w:ascii="Arial" w:hAnsi="Arial" w:cs="Arial"/>
          <w:b/>
          <w:szCs w:val="24"/>
          <w:lang w:val="en-CA"/>
        </w:rPr>
        <w:t>, November 17</w:t>
      </w:r>
      <w:r w:rsidRPr="006068B0">
        <w:rPr>
          <w:rFonts w:ascii="Arial" w:hAnsi="Arial" w:cs="Arial"/>
          <w:b/>
          <w:szCs w:val="24"/>
          <w:lang w:val="en-CA"/>
        </w:rPr>
        <w:t>, 201</w:t>
      </w:r>
      <w:r w:rsidR="00FC40B2">
        <w:rPr>
          <w:rFonts w:ascii="Arial" w:hAnsi="Arial" w:cs="Arial"/>
          <w:b/>
          <w:szCs w:val="24"/>
          <w:lang w:val="en-CA"/>
        </w:rPr>
        <w:t>7</w:t>
      </w:r>
      <w:r w:rsidRPr="006068B0">
        <w:rPr>
          <w:rFonts w:ascii="Arial" w:hAnsi="Arial" w:cs="Arial"/>
          <w:szCs w:val="24"/>
          <w:lang w:val="en-CA"/>
        </w:rPr>
        <w:t>.  Any and all resolutions received after the deadline will be reviewed according to the AFN process for late resolutions.  Accepted late resolutions will be clearly marked as such and will be dealt with at a special designated time on the Assembly Agenda.</w:t>
      </w:r>
    </w:p>
    <w:p w:rsidR="007773FA" w:rsidRPr="006068B0" w:rsidRDefault="007773FA" w:rsidP="00203664">
      <w:pPr>
        <w:rPr>
          <w:rFonts w:ascii="Arial" w:hAnsi="Arial" w:cs="Arial"/>
          <w:szCs w:val="24"/>
          <w:lang w:val="en-CA"/>
        </w:rPr>
      </w:pPr>
    </w:p>
    <w:p w:rsidR="007773FA" w:rsidRPr="006068B0" w:rsidRDefault="007773FA" w:rsidP="006652B6">
      <w:pPr>
        <w:pBdr>
          <w:top w:val="single" w:sz="12" w:space="1" w:color="auto"/>
          <w:left w:val="single" w:sz="12" w:space="4" w:color="auto"/>
          <w:bottom w:val="single" w:sz="12" w:space="1" w:color="auto"/>
          <w:right w:val="single" w:sz="12" w:space="4" w:color="auto"/>
        </w:pBdr>
        <w:jc w:val="both"/>
        <w:rPr>
          <w:rFonts w:ascii="Arial" w:hAnsi="Arial" w:cs="Arial"/>
          <w:sz w:val="16"/>
          <w:szCs w:val="16"/>
          <w:lang w:val="en-CA"/>
        </w:rPr>
      </w:pPr>
    </w:p>
    <w:p w:rsidR="007773FA" w:rsidRPr="006068B0" w:rsidRDefault="007773FA" w:rsidP="00B835BB">
      <w:pPr>
        <w:pBdr>
          <w:top w:val="single" w:sz="12" w:space="1" w:color="auto"/>
          <w:left w:val="single" w:sz="12" w:space="4" w:color="auto"/>
          <w:bottom w:val="single" w:sz="12" w:space="1" w:color="auto"/>
          <w:right w:val="single" w:sz="12" w:space="4" w:color="auto"/>
        </w:pBdr>
        <w:jc w:val="center"/>
        <w:rPr>
          <w:rFonts w:ascii="Arial" w:hAnsi="Arial" w:cs="Arial"/>
          <w:sz w:val="32"/>
          <w:szCs w:val="32"/>
          <w:lang w:val="en-CA"/>
        </w:rPr>
      </w:pPr>
      <w:r w:rsidRPr="006068B0">
        <w:rPr>
          <w:rFonts w:ascii="Arial" w:hAnsi="Arial" w:cs="Arial"/>
          <w:b/>
          <w:sz w:val="32"/>
          <w:szCs w:val="32"/>
          <w:lang w:val="en-CA"/>
        </w:rPr>
        <w:t>RESOLUTI</w:t>
      </w:r>
      <w:r w:rsidR="00FC40B2">
        <w:rPr>
          <w:rFonts w:ascii="Arial" w:hAnsi="Arial" w:cs="Arial"/>
          <w:b/>
          <w:sz w:val="32"/>
          <w:szCs w:val="32"/>
          <w:lang w:val="en-CA"/>
        </w:rPr>
        <w:t>ON DEADLINE: Friday, November 17</w:t>
      </w:r>
      <w:r w:rsidRPr="006068B0">
        <w:rPr>
          <w:rFonts w:ascii="Arial" w:hAnsi="Arial" w:cs="Arial"/>
          <w:b/>
          <w:sz w:val="32"/>
          <w:szCs w:val="32"/>
          <w:lang w:val="en-CA"/>
        </w:rPr>
        <w:t>, 201</w:t>
      </w:r>
      <w:r w:rsidR="00FC40B2">
        <w:rPr>
          <w:rFonts w:ascii="Arial" w:hAnsi="Arial" w:cs="Arial"/>
          <w:b/>
          <w:sz w:val="32"/>
          <w:szCs w:val="32"/>
          <w:lang w:val="en-CA"/>
        </w:rPr>
        <w:t>7</w:t>
      </w:r>
    </w:p>
    <w:p w:rsidR="007773FA" w:rsidRPr="006068B0" w:rsidRDefault="007773FA" w:rsidP="006652B6">
      <w:pPr>
        <w:pBdr>
          <w:top w:val="single" w:sz="12" w:space="1" w:color="auto"/>
          <w:left w:val="single" w:sz="12" w:space="4" w:color="auto"/>
          <w:bottom w:val="single" w:sz="12" w:space="1" w:color="auto"/>
          <w:right w:val="single" w:sz="12" w:space="4" w:color="auto"/>
        </w:pBdr>
        <w:jc w:val="both"/>
        <w:rPr>
          <w:rFonts w:ascii="Arial" w:hAnsi="Arial" w:cs="Arial"/>
          <w:sz w:val="16"/>
          <w:szCs w:val="16"/>
          <w:lang w:val="en-CA"/>
        </w:rPr>
      </w:pPr>
    </w:p>
    <w:p w:rsidR="007773FA" w:rsidRPr="006068B0" w:rsidRDefault="007773FA" w:rsidP="00D6426B">
      <w:pPr>
        <w:jc w:val="both"/>
        <w:rPr>
          <w:rFonts w:ascii="Arial" w:hAnsi="Arial" w:cs="Arial"/>
          <w:szCs w:val="24"/>
          <w:lang w:val="en-CA"/>
        </w:rPr>
      </w:pPr>
    </w:p>
    <w:p w:rsidR="007773FA" w:rsidRPr="006068B0" w:rsidRDefault="007773FA" w:rsidP="00203664">
      <w:pPr>
        <w:rPr>
          <w:rFonts w:ascii="Arial" w:hAnsi="Arial" w:cs="Arial"/>
          <w:szCs w:val="24"/>
          <w:lang w:val="en-CA"/>
        </w:rPr>
      </w:pPr>
      <w:r w:rsidRPr="006068B0">
        <w:rPr>
          <w:rFonts w:ascii="Arial" w:hAnsi="Arial" w:cs="Arial"/>
          <w:b/>
          <w:szCs w:val="24"/>
          <w:lang w:val="en-CA"/>
        </w:rPr>
        <w:t xml:space="preserve">ACCEPTANCE OF A RESOLUTION </w:t>
      </w:r>
      <w:r w:rsidRPr="006068B0">
        <w:rPr>
          <w:rFonts w:ascii="Arial" w:hAnsi="Arial" w:cs="Arial"/>
          <w:szCs w:val="24"/>
          <w:lang w:val="en-CA"/>
        </w:rPr>
        <w:t xml:space="preserve">by the Resolutions Committee will only occur if the respective names and First Nations of the mover and seconder are noted on the resolution.  The mover and seconder must be either a Chief or a duly mandated Proxy and available to speak to the Resolution at the Assembly.  </w:t>
      </w:r>
      <w:r w:rsidRPr="006068B0">
        <w:rPr>
          <w:rFonts w:ascii="Arial" w:hAnsi="Arial" w:cs="Arial"/>
          <w:szCs w:val="24"/>
          <w:u w:val="single"/>
          <w:lang w:val="en-CA"/>
        </w:rPr>
        <w:t>If the mover and seconder are not noted on a resolution submitted for consideration, then the resolution will not be recorded and entered into the process as an official draft resolution for consideration by the Resolutions Committee</w:t>
      </w:r>
      <w:r w:rsidRPr="006068B0">
        <w:rPr>
          <w:rFonts w:ascii="Arial" w:hAnsi="Arial" w:cs="Arial"/>
          <w:szCs w:val="24"/>
          <w:lang w:val="en-CA"/>
        </w:rPr>
        <w:t>.</w:t>
      </w:r>
    </w:p>
    <w:p w:rsidR="007773FA" w:rsidRPr="006068B0" w:rsidRDefault="007773FA" w:rsidP="00735B09">
      <w:pPr>
        <w:jc w:val="both"/>
        <w:rPr>
          <w:rFonts w:ascii="Arial" w:hAnsi="Arial" w:cs="Arial"/>
          <w:szCs w:val="24"/>
          <w:lang w:val="en-CA"/>
        </w:rPr>
      </w:pPr>
    </w:p>
    <w:p w:rsidR="007773FA" w:rsidRPr="006068B0" w:rsidRDefault="007773FA" w:rsidP="00735B09">
      <w:pPr>
        <w:rPr>
          <w:rFonts w:ascii="Arial" w:hAnsi="Arial" w:cs="Arial"/>
          <w:szCs w:val="24"/>
          <w:lang w:val="en-CA"/>
        </w:rPr>
      </w:pPr>
      <w:r w:rsidRPr="006068B0">
        <w:rPr>
          <w:rFonts w:ascii="Arial" w:hAnsi="Arial" w:cs="Arial"/>
          <w:b/>
          <w:szCs w:val="24"/>
          <w:lang w:val="en-CA"/>
        </w:rPr>
        <w:t xml:space="preserve">RESOLUTION FORMAT </w:t>
      </w:r>
      <w:r w:rsidRPr="006068B0">
        <w:rPr>
          <w:rFonts w:ascii="Arial" w:hAnsi="Arial" w:cs="Arial"/>
          <w:szCs w:val="24"/>
          <w:lang w:val="en-CA"/>
        </w:rPr>
        <w:t xml:space="preserve">is preferably electronic.  A resolution template is attached to this notice to assist you in preparing a resolution and is also available at </w:t>
      </w:r>
      <w:hyperlink r:id="rId11" w:history="1">
        <w:r w:rsidRPr="006068B0">
          <w:rPr>
            <w:rStyle w:val="Hyperlink"/>
            <w:rFonts w:ascii="Arial" w:hAnsi="Arial" w:cs="Arial"/>
            <w:szCs w:val="24"/>
            <w:lang w:val="en-CA"/>
          </w:rPr>
          <w:t>www.afn.ca</w:t>
        </w:r>
      </w:hyperlink>
      <w:r w:rsidRPr="006068B0">
        <w:rPr>
          <w:rFonts w:ascii="Arial" w:hAnsi="Arial" w:cs="Arial"/>
          <w:szCs w:val="24"/>
          <w:lang w:val="en-CA"/>
        </w:rPr>
        <w:t>.</w:t>
      </w:r>
    </w:p>
    <w:p w:rsidR="007773FA" w:rsidRPr="006068B0" w:rsidRDefault="007773FA" w:rsidP="00735B09">
      <w:pPr>
        <w:rPr>
          <w:rFonts w:ascii="Arial" w:hAnsi="Arial" w:cs="Arial"/>
          <w:szCs w:val="24"/>
          <w:lang w:val="en-CA"/>
        </w:rPr>
      </w:pPr>
    </w:p>
    <w:p w:rsidR="007773FA" w:rsidRPr="006068B0" w:rsidRDefault="007773FA" w:rsidP="00FF3619">
      <w:pPr>
        <w:pBdr>
          <w:top w:val="single" w:sz="4" w:space="1" w:color="auto"/>
          <w:left w:val="single" w:sz="4" w:space="4" w:color="auto"/>
          <w:bottom w:val="single" w:sz="4" w:space="1" w:color="auto"/>
          <w:right w:val="single" w:sz="4" w:space="4" w:color="auto"/>
        </w:pBdr>
        <w:rPr>
          <w:rFonts w:ascii="Arial" w:hAnsi="Arial" w:cs="Arial"/>
          <w:b/>
          <w:i/>
          <w:szCs w:val="24"/>
          <w:lang w:val="en-CA"/>
        </w:rPr>
      </w:pPr>
      <w:r w:rsidRPr="006068B0">
        <w:rPr>
          <w:rFonts w:ascii="Arial" w:hAnsi="Arial" w:cs="Arial"/>
          <w:b/>
          <w:i/>
          <w:szCs w:val="24"/>
          <w:lang w:val="en-CA"/>
        </w:rPr>
        <w:t>Please direct all resolution submissions and inquiries to:</w:t>
      </w:r>
    </w:p>
    <w:p w:rsidR="007773FA" w:rsidRPr="006068B0" w:rsidRDefault="007773FA" w:rsidP="00FF3619">
      <w:pPr>
        <w:pBdr>
          <w:top w:val="single" w:sz="4" w:space="1" w:color="auto"/>
          <w:left w:val="single" w:sz="4" w:space="4" w:color="auto"/>
          <w:bottom w:val="single" w:sz="4" w:space="1" w:color="auto"/>
          <w:right w:val="single" w:sz="4" w:space="4" w:color="auto"/>
        </w:pBdr>
        <w:rPr>
          <w:rFonts w:ascii="Arial" w:hAnsi="Arial" w:cs="Arial"/>
          <w:b/>
          <w:i/>
          <w:szCs w:val="24"/>
          <w:lang w:val="en-CA"/>
        </w:rPr>
      </w:pPr>
    </w:p>
    <w:p w:rsidR="007773FA" w:rsidRPr="006068B0" w:rsidRDefault="00FC40B2" w:rsidP="00603E00">
      <w:pPr>
        <w:pBdr>
          <w:top w:val="single" w:sz="4" w:space="1" w:color="auto"/>
          <w:left w:val="single" w:sz="4" w:space="4" w:color="auto"/>
          <w:bottom w:val="single" w:sz="4" w:space="1" w:color="auto"/>
          <w:right w:val="single" w:sz="4" w:space="4" w:color="auto"/>
        </w:pBdr>
        <w:tabs>
          <w:tab w:val="left" w:pos="4820"/>
        </w:tabs>
        <w:rPr>
          <w:rFonts w:ascii="Arial" w:hAnsi="Arial" w:cs="Arial"/>
          <w:color w:val="0000FF"/>
          <w:szCs w:val="24"/>
          <w:lang w:val="en-CA"/>
        </w:rPr>
      </w:pPr>
      <w:r>
        <w:rPr>
          <w:rFonts w:ascii="Arial" w:hAnsi="Arial" w:cs="Arial"/>
          <w:szCs w:val="24"/>
          <w:lang w:val="en-CA"/>
        </w:rPr>
        <w:t>Christopher Barney</w:t>
      </w:r>
      <w:r w:rsidR="007773FA" w:rsidRPr="006068B0">
        <w:rPr>
          <w:rFonts w:ascii="Arial" w:hAnsi="Arial" w:cs="Arial"/>
          <w:szCs w:val="24"/>
          <w:lang w:val="en-CA"/>
        </w:rPr>
        <w:tab/>
      </w:r>
      <w:r w:rsidR="007773FA" w:rsidRPr="006068B0">
        <w:rPr>
          <w:rFonts w:ascii="Arial" w:hAnsi="Arial" w:cs="Arial"/>
          <w:color w:val="0000FF"/>
          <w:szCs w:val="24"/>
          <w:u w:val="single"/>
          <w:lang w:val="en-CA"/>
        </w:rPr>
        <w:t>resolutions@afn.ca</w:t>
      </w:r>
      <w:r w:rsidR="007773FA" w:rsidRPr="006068B0">
        <w:rPr>
          <w:rFonts w:ascii="Arial" w:hAnsi="Arial" w:cs="Arial"/>
          <w:color w:val="0000FF"/>
          <w:szCs w:val="24"/>
          <w:lang w:val="en-CA"/>
        </w:rPr>
        <w:t xml:space="preserve"> </w:t>
      </w:r>
    </w:p>
    <w:p w:rsidR="007773FA" w:rsidRPr="006068B0" w:rsidRDefault="007773FA" w:rsidP="00603E00">
      <w:pPr>
        <w:pBdr>
          <w:top w:val="single" w:sz="4" w:space="1" w:color="auto"/>
          <w:left w:val="single" w:sz="4" w:space="4" w:color="auto"/>
          <w:bottom w:val="single" w:sz="4" w:space="1" w:color="auto"/>
          <w:right w:val="single" w:sz="4" w:space="4" w:color="auto"/>
        </w:pBdr>
        <w:tabs>
          <w:tab w:val="left" w:pos="709"/>
          <w:tab w:val="left" w:pos="4820"/>
        </w:tabs>
        <w:rPr>
          <w:rFonts w:ascii="Arial" w:hAnsi="Arial" w:cs="Arial"/>
          <w:szCs w:val="24"/>
          <w:lang w:val="en-CA"/>
        </w:rPr>
      </w:pPr>
      <w:r w:rsidRPr="006068B0">
        <w:rPr>
          <w:rFonts w:ascii="Arial" w:hAnsi="Arial" w:cs="Arial"/>
          <w:szCs w:val="24"/>
          <w:lang w:val="en-CA"/>
        </w:rPr>
        <w:t>Telephone: 613-241-6789 ext. 289</w:t>
      </w:r>
      <w:r w:rsidRPr="006068B0">
        <w:rPr>
          <w:rFonts w:ascii="Arial" w:hAnsi="Arial" w:cs="Arial"/>
          <w:szCs w:val="24"/>
          <w:lang w:val="en-CA"/>
        </w:rPr>
        <w:tab/>
        <w:t>Fax: 613-241-5808</w:t>
      </w:r>
    </w:p>
    <w:p w:rsidR="007773FA" w:rsidRPr="006068B0" w:rsidRDefault="007773FA" w:rsidP="00FF3619">
      <w:pPr>
        <w:pBdr>
          <w:top w:val="single" w:sz="4" w:space="1" w:color="auto"/>
          <w:left w:val="single" w:sz="4" w:space="4" w:color="auto"/>
          <w:bottom w:val="single" w:sz="4" w:space="1" w:color="auto"/>
          <w:right w:val="single" w:sz="4" w:space="4" w:color="auto"/>
        </w:pBdr>
        <w:tabs>
          <w:tab w:val="left" w:pos="709"/>
          <w:tab w:val="left" w:pos="4820"/>
        </w:tabs>
        <w:rPr>
          <w:rFonts w:ascii="Arial" w:hAnsi="Arial" w:cs="Arial"/>
          <w:szCs w:val="24"/>
          <w:lang w:val="en-CA"/>
        </w:rPr>
      </w:pPr>
    </w:p>
    <w:sectPr w:rsidR="007773FA" w:rsidRPr="006068B0" w:rsidSect="00203664">
      <w:pgSz w:w="12240" w:h="15840"/>
      <w:pgMar w:top="814" w:right="1152" w:bottom="864" w:left="1152" w:header="426"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FA" w:rsidRDefault="007773FA" w:rsidP="00203664">
      <w:r>
        <w:separator/>
      </w:r>
    </w:p>
  </w:endnote>
  <w:endnote w:type="continuationSeparator" w:id="0">
    <w:p w:rsidR="007773FA" w:rsidRDefault="007773FA" w:rsidP="0020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FA" w:rsidRDefault="007773FA" w:rsidP="00203664">
      <w:r>
        <w:separator/>
      </w:r>
    </w:p>
  </w:footnote>
  <w:footnote w:type="continuationSeparator" w:id="0">
    <w:p w:rsidR="007773FA" w:rsidRDefault="007773FA" w:rsidP="00203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559"/>
    <w:multiLevelType w:val="hybridMultilevel"/>
    <w:tmpl w:val="AA0073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364DDE"/>
    <w:multiLevelType w:val="hybridMultilevel"/>
    <w:tmpl w:val="FB0826F8"/>
    <w:lvl w:ilvl="0" w:tplc="8B523C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4118726B"/>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CF"/>
    <w:rsid w:val="0000072C"/>
    <w:rsid w:val="00034D52"/>
    <w:rsid w:val="00046BFD"/>
    <w:rsid w:val="0006393B"/>
    <w:rsid w:val="00070780"/>
    <w:rsid w:val="000867E8"/>
    <w:rsid w:val="00097C56"/>
    <w:rsid w:val="000A4DBF"/>
    <w:rsid w:val="000D26A1"/>
    <w:rsid w:val="000E0174"/>
    <w:rsid w:val="000E262E"/>
    <w:rsid w:val="00123F1B"/>
    <w:rsid w:val="001355D4"/>
    <w:rsid w:val="001C0BCF"/>
    <w:rsid w:val="001C4895"/>
    <w:rsid w:val="001E160D"/>
    <w:rsid w:val="00201CAF"/>
    <w:rsid w:val="00203664"/>
    <w:rsid w:val="002071DF"/>
    <w:rsid w:val="002204B6"/>
    <w:rsid w:val="00253CCF"/>
    <w:rsid w:val="00280EE2"/>
    <w:rsid w:val="00290A61"/>
    <w:rsid w:val="00292A66"/>
    <w:rsid w:val="00316662"/>
    <w:rsid w:val="0034158E"/>
    <w:rsid w:val="00344445"/>
    <w:rsid w:val="00390E94"/>
    <w:rsid w:val="00394B3F"/>
    <w:rsid w:val="003B492B"/>
    <w:rsid w:val="003C4756"/>
    <w:rsid w:val="003D4BCE"/>
    <w:rsid w:val="003E3BFC"/>
    <w:rsid w:val="004078C6"/>
    <w:rsid w:val="00411787"/>
    <w:rsid w:val="00413E96"/>
    <w:rsid w:val="00414455"/>
    <w:rsid w:val="0046271D"/>
    <w:rsid w:val="00464F83"/>
    <w:rsid w:val="00467440"/>
    <w:rsid w:val="0047359B"/>
    <w:rsid w:val="004867A6"/>
    <w:rsid w:val="004B1294"/>
    <w:rsid w:val="004F0008"/>
    <w:rsid w:val="005007C7"/>
    <w:rsid w:val="00516F0D"/>
    <w:rsid w:val="00522AD8"/>
    <w:rsid w:val="00524C60"/>
    <w:rsid w:val="005302CA"/>
    <w:rsid w:val="0053155D"/>
    <w:rsid w:val="00535E4D"/>
    <w:rsid w:val="00566638"/>
    <w:rsid w:val="0059495A"/>
    <w:rsid w:val="00603E00"/>
    <w:rsid w:val="006068B0"/>
    <w:rsid w:val="00634B33"/>
    <w:rsid w:val="006536F6"/>
    <w:rsid w:val="00654BF8"/>
    <w:rsid w:val="006652B6"/>
    <w:rsid w:val="006749D6"/>
    <w:rsid w:val="00684531"/>
    <w:rsid w:val="006A2012"/>
    <w:rsid w:val="006A4308"/>
    <w:rsid w:val="006B1F77"/>
    <w:rsid w:val="006B4A4E"/>
    <w:rsid w:val="006C6FF0"/>
    <w:rsid w:val="006D45D1"/>
    <w:rsid w:val="006E7BFB"/>
    <w:rsid w:val="007100A1"/>
    <w:rsid w:val="007133A6"/>
    <w:rsid w:val="00716316"/>
    <w:rsid w:val="007241E4"/>
    <w:rsid w:val="00732E88"/>
    <w:rsid w:val="00735B09"/>
    <w:rsid w:val="0075688F"/>
    <w:rsid w:val="00762E27"/>
    <w:rsid w:val="00763DB5"/>
    <w:rsid w:val="007773FA"/>
    <w:rsid w:val="00793715"/>
    <w:rsid w:val="007A41F9"/>
    <w:rsid w:val="007B7C99"/>
    <w:rsid w:val="007E0769"/>
    <w:rsid w:val="007F1369"/>
    <w:rsid w:val="00811059"/>
    <w:rsid w:val="0081358F"/>
    <w:rsid w:val="0082489E"/>
    <w:rsid w:val="008576DD"/>
    <w:rsid w:val="00863124"/>
    <w:rsid w:val="00894AD7"/>
    <w:rsid w:val="008D4467"/>
    <w:rsid w:val="0090279A"/>
    <w:rsid w:val="0090309A"/>
    <w:rsid w:val="009139A8"/>
    <w:rsid w:val="009209A7"/>
    <w:rsid w:val="0093127E"/>
    <w:rsid w:val="00944806"/>
    <w:rsid w:val="009A33C5"/>
    <w:rsid w:val="009A6CEB"/>
    <w:rsid w:val="009B7AAC"/>
    <w:rsid w:val="009D3655"/>
    <w:rsid w:val="009F42CF"/>
    <w:rsid w:val="00A22678"/>
    <w:rsid w:val="00A36DB9"/>
    <w:rsid w:val="00A739B6"/>
    <w:rsid w:val="00AB6864"/>
    <w:rsid w:val="00AC0862"/>
    <w:rsid w:val="00AC3BFE"/>
    <w:rsid w:val="00AD2521"/>
    <w:rsid w:val="00AD7712"/>
    <w:rsid w:val="00B31CC8"/>
    <w:rsid w:val="00B42C55"/>
    <w:rsid w:val="00B51D76"/>
    <w:rsid w:val="00B758A2"/>
    <w:rsid w:val="00B81237"/>
    <w:rsid w:val="00B835BB"/>
    <w:rsid w:val="00B96033"/>
    <w:rsid w:val="00BA01D0"/>
    <w:rsid w:val="00BA0BA0"/>
    <w:rsid w:val="00BD3900"/>
    <w:rsid w:val="00BE2A79"/>
    <w:rsid w:val="00BE483C"/>
    <w:rsid w:val="00C2657E"/>
    <w:rsid w:val="00C95867"/>
    <w:rsid w:val="00CA0E19"/>
    <w:rsid w:val="00CA2670"/>
    <w:rsid w:val="00CC12AE"/>
    <w:rsid w:val="00CE7957"/>
    <w:rsid w:val="00CF2C62"/>
    <w:rsid w:val="00CF71AA"/>
    <w:rsid w:val="00D300D0"/>
    <w:rsid w:val="00D315EF"/>
    <w:rsid w:val="00D33521"/>
    <w:rsid w:val="00D34624"/>
    <w:rsid w:val="00D41593"/>
    <w:rsid w:val="00D51CBC"/>
    <w:rsid w:val="00D6426B"/>
    <w:rsid w:val="00D73874"/>
    <w:rsid w:val="00DA65E3"/>
    <w:rsid w:val="00E467A3"/>
    <w:rsid w:val="00E7336C"/>
    <w:rsid w:val="00E76E8C"/>
    <w:rsid w:val="00EA3961"/>
    <w:rsid w:val="00EB0185"/>
    <w:rsid w:val="00EB2FF9"/>
    <w:rsid w:val="00EE505A"/>
    <w:rsid w:val="00EE665D"/>
    <w:rsid w:val="00EF5A8B"/>
    <w:rsid w:val="00F03AE2"/>
    <w:rsid w:val="00F07372"/>
    <w:rsid w:val="00F11435"/>
    <w:rsid w:val="00F23173"/>
    <w:rsid w:val="00F401E1"/>
    <w:rsid w:val="00F419A6"/>
    <w:rsid w:val="00F83059"/>
    <w:rsid w:val="00F917E7"/>
    <w:rsid w:val="00F95257"/>
    <w:rsid w:val="00FA2D5C"/>
    <w:rsid w:val="00FC40B2"/>
    <w:rsid w:val="00FE45CC"/>
    <w:rsid w:val="00FF3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CF"/>
    <w:rPr>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426B"/>
    <w:rPr>
      <w:rFonts w:cs="Times New Roman"/>
      <w:color w:val="0000FF"/>
      <w:u w:val="single"/>
    </w:rPr>
  </w:style>
  <w:style w:type="paragraph" w:styleId="BalloonText">
    <w:name w:val="Balloon Text"/>
    <w:basedOn w:val="Normal"/>
    <w:link w:val="BalloonTextChar"/>
    <w:uiPriority w:val="99"/>
    <w:semiHidden/>
    <w:rsid w:val="00AB686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Header">
    <w:name w:val="header"/>
    <w:basedOn w:val="Normal"/>
    <w:link w:val="HeaderChar"/>
    <w:uiPriority w:val="99"/>
    <w:rsid w:val="00203664"/>
    <w:pPr>
      <w:tabs>
        <w:tab w:val="center" w:pos="4680"/>
        <w:tab w:val="right" w:pos="9360"/>
      </w:tabs>
    </w:pPr>
  </w:style>
  <w:style w:type="character" w:customStyle="1" w:styleId="HeaderChar">
    <w:name w:val="Header Char"/>
    <w:basedOn w:val="DefaultParagraphFont"/>
    <w:link w:val="Header"/>
    <w:uiPriority w:val="99"/>
    <w:locked/>
    <w:rsid w:val="00203664"/>
    <w:rPr>
      <w:rFonts w:cs="Times New Roman"/>
      <w:sz w:val="24"/>
      <w:lang w:val="en-US" w:eastAsia="en-US"/>
    </w:rPr>
  </w:style>
  <w:style w:type="paragraph" w:styleId="Footer">
    <w:name w:val="footer"/>
    <w:basedOn w:val="Normal"/>
    <w:link w:val="FooterChar"/>
    <w:uiPriority w:val="99"/>
    <w:rsid w:val="00203664"/>
    <w:pPr>
      <w:tabs>
        <w:tab w:val="center" w:pos="4680"/>
        <w:tab w:val="right" w:pos="9360"/>
      </w:tabs>
    </w:pPr>
  </w:style>
  <w:style w:type="character" w:customStyle="1" w:styleId="FooterChar">
    <w:name w:val="Footer Char"/>
    <w:basedOn w:val="DefaultParagraphFont"/>
    <w:link w:val="Footer"/>
    <w:uiPriority w:val="99"/>
    <w:locked/>
    <w:rsid w:val="00203664"/>
    <w:rPr>
      <w:rFonts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CF"/>
    <w:rPr>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426B"/>
    <w:rPr>
      <w:rFonts w:cs="Times New Roman"/>
      <w:color w:val="0000FF"/>
      <w:u w:val="single"/>
    </w:rPr>
  </w:style>
  <w:style w:type="paragraph" w:styleId="BalloonText">
    <w:name w:val="Balloon Text"/>
    <w:basedOn w:val="Normal"/>
    <w:link w:val="BalloonTextChar"/>
    <w:uiPriority w:val="99"/>
    <w:semiHidden/>
    <w:rsid w:val="00AB686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Header">
    <w:name w:val="header"/>
    <w:basedOn w:val="Normal"/>
    <w:link w:val="HeaderChar"/>
    <w:uiPriority w:val="99"/>
    <w:rsid w:val="00203664"/>
    <w:pPr>
      <w:tabs>
        <w:tab w:val="center" w:pos="4680"/>
        <w:tab w:val="right" w:pos="9360"/>
      </w:tabs>
    </w:pPr>
  </w:style>
  <w:style w:type="character" w:customStyle="1" w:styleId="HeaderChar">
    <w:name w:val="Header Char"/>
    <w:basedOn w:val="DefaultParagraphFont"/>
    <w:link w:val="Header"/>
    <w:uiPriority w:val="99"/>
    <w:locked/>
    <w:rsid w:val="00203664"/>
    <w:rPr>
      <w:rFonts w:cs="Times New Roman"/>
      <w:sz w:val="24"/>
      <w:lang w:val="en-US" w:eastAsia="en-US"/>
    </w:rPr>
  </w:style>
  <w:style w:type="paragraph" w:styleId="Footer">
    <w:name w:val="footer"/>
    <w:basedOn w:val="Normal"/>
    <w:link w:val="FooterChar"/>
    <w:uiPriority w:val="99"/>
    <w:rsid w:val="00203664"/>
    <w:pPr>
      <w:tabs>
        <w:tab w:val="center" w:pos="4680"/>
        <w:tab w:val="right" w:pos="9360"/>
      </w:tabs>
    </w:pPr>
  </w:style>
  <w:style w:type="character" w:customStyle="1" w:styleId="FooterChar">
    <w:name w:val="Footer Char"/>
    <w:basedOn w:val="DefaultParagraphFont"/>
    <w:link w:val="Footer"/>
    <w:uiPriority w:val="99"/>
    <w:locked/>
    <w:rsid w:val="00203664"/>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fn.ca" TargetMode="External"/><Relationship Id="rId5" Type="http://schemas.openxmlformats.org/officeDocument/2006/relationships/webSettings" Target="webSettings.xml"/><Relationship Id="rId10" Type="http://schemas.openxmlformats.org/officeDocument/2006/relationships/hyperlink" Target="http://www.afn.c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CALL FOR RESOLUTIONS FOR</vt:lpstr>
    </vt:vector>
  </TitlesOfParts>
  <Company>Assembly of First Nations</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RESOLUTIONS FOR</dc:title>
  <dc:creator>tracyt</dc:creator>
  <cp:lastModifiedBy>Regina Toulouse</cp:lastModifiedBy>
  <cp:revision>3</cp:revision>
  <cp:lastPrinted>2017-10-11T13:26:00Z</cp:lastPrinted>
  <dcterms:created xsi:type="dcterms:W3CDTF">2017-10-11T13:20:00Z</dcterms:created>
  <dcterms:modified xsi:type="dcterms:W3CDTF">2017-10-11T13:26:00Z</dcterms:modified>
</cp:coreProperties>
</file>